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E3907" w14:textId="77777777" w:rsidR="00576388" w:rsidRPr="00A80EF6" w:rsidRDefault="00576388" w:rsidP="004F4182">
      <w:pPr>
        <w:tabs>
          <w:tab w:val="left" w:pos="2424"/>
        </w:tabs>
        <w:spacing w:after="0" w:line="240" w:lineRule="auto"/>
        <w:rPr>
          <w:rFonts w:cstheme="minorHAnsi"/>
          <w:b/>
          <w:smallCaps/>
          <w:sz w:val="24"/>
          <w:szCs w:val="24"/>
          <w:lang w:val="fr-CA"/>
        </w:rPr>
      </w:pPr>
    </w:p>
    <w:p w14:paraId="3D9E80A2" w14:textId="77777777" w:rsidR="007F6497" w:rsidRPr="006C3F9D" w:rsidRDefault="007F6497" w:rsidP="007F6497">
      <w:pPr>
        <w:tabs>
          <w:tab w:val="left" w:pos="2424"/>
        </w:tabs>
        <w:spacing w:after="120" w:line="240" w:lineRule="auto"/>
        <w:jc w:val="center"/>
        <w:rPr>
          <w:rFonts w:cstheme="minorHAnsi"/>
          <w:b/>
          <w:smallCaps/>
          <w:sz w:val="24"/>
          <w:szCs w:val="24"/>
        </w:rPr>
      </w:pPr>
      <w:r>
        <w:rPr>
          <w:b/>
          <w:sz w:val="24"/>
        </w:rPr>
        <w:t>POSTDOCTORAL FELLOWSHIP OPPORTUNITY</w:t>
      </w:r>
    </w:p>
    <w:p w14:paraId="04B99E72" w14:textId="3B117218" w:rsidR="007F6497" w:rsidRPr="008E376D" w:rsidRDefault="007F6497" w:rsidP="007F6497">
      <w:pPr>
        <w:spacing w:line="240" w:lineRule="auto"/>
        <w:jc w:val="both"/>
        <w:rPr>
          <w:rFonts w:cstheme="minorHAnsi"/>
          <w:sz w:val="20"/>
          <w:szCs w:val="20"/>
        </w:rPr>
      </w:pPr>
      <w:r>
        <w:rPr>
          <w:sz w:val="20"/>
        </w:rPr>
        <w:t xml:space="preserve">Postdoctoral </w:t>
      </w:r>
      <w:r w:rsidR="006C3F9D">
        <w:rPr>
          <w:sz w:val="20"/>
        </w:rPr>
        <w:t>internship</w:t>
      </w:r>
      <w:r>
        <w:rPr>
          <w:sz w:val="20"/>
        </w:rPr>
        <w:t xml:space="preserve"> in the psycho-legal field (mental health, justice and safety). Full-time, 18-month </w:t>
      </w:r>
      <w:r w:rsidR="006C3F9D">
        <w:rPr>
          <w:sz w:val="20"/>
        </w:rPr>
        <w:t>internship</w:t>
      </w:r>
      <w:r>
        <w:rPr>
          <w:sz w:val="20"/>
        </w:rPr>
        <w:t xml:space="preserve">. Annual </w:t>
      </w:r>
      <w:r w:rsidR="008E376D">
        <w:rPr>
          <w:sz w:val="20"/>
        </w:rPr>
        <w:t>bursary</w:t>
      </w:r>
      <w:r>
        <w:rPr>
          <w:sz w:val="20"/>
        </w:rPr>
        <w:t>: $55,000.</w:t>
      </w:r>
      <w:r w:rsidR="006C3F9D">
        <w:rPr>
          <w:sz w:val="20"/>
        </w:rPr>
        <w:t xml:space="preserve"> </w:t>
      </w:r>
    </w:p>
    <w:p w14:paraId="60003BDA" w14:textId="77777777" w:rsidR="007F6497" w:rsidRPr="008E376D" w:rsidRDefault="007F6497" w:rsidP="007F6497">
      <w:pPr>
        <w:spacing w:after="120" w:line="240" w:lineRule="auto"/>
        <w:jc w:val="both"/>
        <w:rPr>
          <w:rFonts w:cstheme="minorHAnsi"/>
          <w:b/>
          <w:sz w:val="22"/>
          <w:szCs w:val="22"/>
        </w:rPr>
      </w:pPr>
      <w:r>
        <w:rPr>
          <w:b/>
          <w:sz w:val="22"/>
        </w:rPr>
        <w:t>Description</w:t>
      </w:r>
    </w:p>
    <w:p w14:paraId="4E4940F9" w14:textId="3424F0B4" w:rsidR="007F6497" w:rsidRPr="008E376D" w:rsidRDefault="004F4182" w:rsidP="007F6497">
      <w:pPr>
        <w:spacing w:line="240" w:lineRule="auto"/>
        <w:jc w:val="both"/>
        <w:rPr>
          <w:rFonts w:cstheme="minorHAnsi"/>
          <w:sz w:val="20"/>
          <w:szCs w:val="20"/>
        </w:rPr>
      </w:pPr>
      <w:r>
        <w:rPr>
          <w:sz w:val="20"/>
        </w:rPr>
        <w:t xml:space="preserve">The postdoctoral </w:t>
      </w:r>
      <w:r w:rsidR="006C3F9D">
        <w:rPr>
          <w:sz w:val="20"/>
        </w:rPr>
        <w:t>intern</w:t>
      </w:r>
      <w:r>
        <w:rPr>
          <w:sz w:val="20"/>
        </w:rPr>
        <w:t xml:space="preserve"> will join an interdisciplinary research team conducting the </w:t>
      </w:r>
      <w:hyperlink r:id="rId7">
        <w:r>
          <w:rPr>
            <w:i/>
            <w:color w:val="0563C1"/>
            <w:sz w:val="20"/>
            <w:szCs w:val="20"/>
            <w:u w:val="single"/>
          </w:rPr>
          <w:t>RAP-Proches: Agir sur les violences en santé mentale</w:t>
        </w:r>
      </w:hyperlink>
      <w:r>
        <w:rPr>
          <w:sz w:val="20"/>
        </w:rPr>
        <w:t xml:space="preserve"> project, funded by the Fonds de recherche du Québec - Santé under its Strategic Initiative in Mental Health program. Within the team, the </w:t>
      </w:r>
      <w:r w:rsidR="00C74770">
        <w:rPr>
          <w:sz w:val="20"/>
        </w:rPr>
        <w:t>candidate</w:t>
      </w:r>
      <w:r>
        <w:rPr>
          <w:sz w:val="20"/>
        </w:rPr>
        <w:t xml:space="preserve"> will collaborate on or be responsible for the analysis and interpretation of primarily quantitative data to support the development of a series of scientific articles. The </w:t>
      </w:r>
      <w:r w:rsidR="006C3F9D">
        <w:rPr>
          <w:sz w:val="20"/>
        </w:rPr>
        <w:t>intern</w:t>
      </w:r>
      <w:r>
        <w:rPr>
          <w:sz w:val="20"/>
        </w:rPr>
        <w:t xml:space="preserve"> will also participate in research and coordination activities, supervise research assistants and students, and carry out knowledge mobilization and dissemination activities. The objectives of the </w:t>
      </w:r>
      <w:r w:rsidR="006C3F9D">
        <w:rPr>
          <w:sz w:val="20"/>
        </w:rPr>
        <w:t>internship</w:t>
      </w:r>
      <w:r>
        <w:rPr>
          <w:sz w:val="20"/>
        </w:rPr>
        <w:t xml:space="preserve"> are to deepen the candidate's knowledge of forensic mental health and scientific methods, and to further develop skills in the conceptualization and implementation of statistical analyses and scientific writing.</w:t>
      </w:r>
    </w:p>
    <w:p w14:paraId="6B4E7921" w14:textId="77777777" w:rsidR="007F6497" w:rsidRPr="008E376D" w:rsidRDefault="007F6497" w:rsidP="007F6497">
      <w:pPr>
        <w:spacing w:after="120" w:line="240" w:lineRule="auto"/>
        <w:jc w:val="both"/>
        <w:rPr>
          <w:rFonts w:cstheme="minorHAnsi"/>
          <w:b/>
          <w:sz w:val="22"/>
          <w:szCs w:val="22"/>
        </w:rPr>
      </w:pPr>
      <w:r>
        <w:rPr>
          <w:b/>
          <w:sz w:val="22"/>
        </w:rPr>
        <w:t>Qualifications</w:t>
      </w:r>
    </w:p>
    <w:p w14:paraId="723EF628" w14:textId="7FE40AE7" w:rsidR="00A80EF6" w:rsidRPr="008E376D" w:rsidRDefault="00120C61" w:rsidP="007F6497">
      <w:pPr>
        <w:spacing w:line="240" w:lineRule="auto"/>
        <w:jc w:val="both"/>
        <w:rPr>
          <w:rFonts w:cstheme="minorHAnsi"/>
          <w:sz w:val="20"/>
          <w:szCs w:val="20"/>
        </w:rPr>
      </w:pPr>
      <w:r>
        <w:rPr>
          <w:sz w:val="20"/>
        </w:rPr>
        <w:t>The candidate must have recently obtained a Ph.D. in a related discipline (psychology, psychiatry, epidemiology, sociology, criminology, etc.) and have strong experience in quantitative methods and statistics. Familiarity with qualitative data analysis is also an asset. The candidate must have prior experience preparing and publishing scientific articles and an interest in a career focused on mental health and violence, justice, and public safety. Excellent scientific writing skills are required, along with strong abilities in synthesis, knowledge translation, and adapting content to different audiences. The candidate must be proficient in spoken and written French and written English. They must demonstrate rigour, autonomy, judgement, organization, and ease working in interdisciplinary and partnership-based settings.</w:t>
      </w:r>
    </w:p>
    <w:p w14:paraId="100A04E6" w14:textId="4890CB58" w:rsidR="007F6497" w:rsidRPr="008E376D" w:rsidRDefault="007F6497" w:rsidP="007F6497">
      <w:pPr>
        <w:spacing w:after="120" w:line="240" w:lineRule="auto"/>
        <w:jc w:val="both"/>
        <w:rPr>
          <w:rFonts w:cstheme="minorHAnsi"/>
          <w:b/>
          <w:sz w:val="22"/>
          <w:szCs w:val="22"/>
        </w:rPr>
      </w:pPr>
      <w:r>
        <w:rPr>
          <w:b/>
          <w:sz w:val="22"/>
        </w:rPr>
        <w:t>Environment</w:t>
      </w:r>
    </w:p>
    <w:p w14:paraId="78043DCE" w14:textId="7212F228" w:rsidR="007F6497" w:rsidRPr="008E376D" w:rsidRDefault="007F6497" w:rsidP="007F6497">
      <w:pPr>
        <w:spacing w:line="240" w:lineRule="auto"/>
        <w:jc w:val="both"/>
        <w:rPr>
          <w:rFonts w:cstheme="minorHAnsi"/>
          <w:sz w:val="20"/>
          <w:szCs w:val="20"/>
        </w:rPr>
      </w:pPr>
      <w:r>
        <w:rPr>
          <w:sz w:val="20"/>
        </w:rPr>
        <w:t xml:space="preserve">This </w:t>
      </w:r>
      <w:r w:rsidR="006C3F9D">
        <w:rPr>
          <w:sz w:val="20"/>
        </w:rPr>
        <w:t>internship</w:t>
      </w:r>
      <w:r>
        <w:rPr>
          <w:sz w:val="20"/>
        </w:rPr>
        <w:t xml:space="preserve">, funded by a Fonds de recherche du Québec grant, will be based at the Research Centre of the Institut national de psychiatrie légale Philippe-Pinel de Montréal and the Department of Psychiatry and Addiction at Université de Montréal, under the supervision of Professor Anne Crocker. The fellow will join the </w:t>
      </w:r>
      <w:hyperlink r:id="rId8">
        <w:r>
          <w:rPr>
            <w:color w:val="0563C1"/>
            <w:sz w:val="20"/>
            <w:szCs w:val="20"/>
            <w:u w:val="single"/>
          </w:rPr>
          <w:t>Justice and Mental Health Observatory</w:t>
        </w:r>
      </w:hyperlink>
      <w:r>
        <w:rPr>
          <w:sz w:val="20"/>
        </w:rPr>
        <w:t xml:space="preserve"> and Professor Crocker's Canada Research Chair in Mental Health, Justice and Safety. The </w:t>
      </w:r>
      <w:r w:rsidR="006C3F9D">
        <w:rPr>
          <w:sz w:val="20"/>
        </w:rPr>
        <w:t>intern</w:t>
      </w:r>
      <w:r>
        <w:rPr>
          <w:sz w:val="20"/>
        </w:rPr>
        <w:t xml:space="preserve"> will receive the supervision necessary to develop the skills required to become an independent researcher. Teaching and co-supervision opportunities will also be offered through Université de Montréal's </w:t>
      </w:r>
      <w:hyperlink r:id="rId9">
        <w:r>
          <w:rPr>
            <w:color w:val="0563C1"/>
            <w:sz w:val="20"/>
            <w:szCs w:val="20"/>
            <w:u w:val="single"/>
          </w:rPr>
          <w:t>graduate microprogram in mental health in forensic contexts</w:t>
        </w:r>
      </w:hyperlink>
      <w:r>
        <w:rPr>
          <w:sz w:val="20"/>
        </w:rPr>
        <w:t>.</w:t>
      </w:r>
    </w:p>
    <w:p w14:paraId="4C131ADE" w14:textId="25CDB91F" w:rsidR="0039312C" w:rsidRPr="008E376D" w:rsidRDefault="007F6497" w:rsidP="007F6497">
      <w:pPr>
        <w:spacing w:after="120" w:line="240" w:lineRule="auto"/>
        <w:jc w:val="both"/>
        <w:rPr>
          <w:rFonts w:cstheme="minorHAnsi"/>
          <w:b/>
          <w:sz w:val="22"/>
          <w:szCs w:val="22"/>
        </w:rPr>
      </w:pPr>
      <w:r>
        <w:rPr>
          <w:b/>
          <w:sz w:val="22"/>
        </w:rPr>
        <w:t xml:space="preserve">We are looking to fill the position as soon as possible. </w:t>
      </w:r>
      <w:r>
        <w:rPr>
          <w:b/>
          <w:color w:val="FF0000"/>
          <w:sz w:val="22"/>
        </w:rPr>
        <w:t>Application deadline: September 15, 2026</w:t>
      </w:r>
    </w:p>
    <w:p w14:paraId="2895622E" w14:textId="5FDA7F8F" w:rsidR="007F6497" w:rsidRPr="008E376D" w:rsidRDefault="0039312C" w:rsidP="007F6497">
      <w:pPr>
        <w:spacing w:after="120" w:line="240" w:lineRule="auto"/>
        <w:jc w:val="both"/>
        <w:rPr>
          <w:rFonts w:cstheme="minorHAnsi"/>
          <w:color w:val="0563C1" w:themeColor="hyperlink"/>
          <w:sz w:val="20"/>
          <w:szCs w:val="20"/>
          <w:u w:val="single"/>
        </w:rPr>
      </w:pPr>
      <w:r>
        <w:rPr>
          <w:sz w:val="20"/>
        </w:rPr>
        <w:t xml:space="preserve">Applications must be submitted to Professor Anne Crocker at: </w:t>
      </w:r>
      <w:hyperlink r:id="rId10">
        <w:r>
          <w:rPr>
            <w:color w:val="0563C1"/>
            <w:sz w:val="20"/>
            <w:szCs w:val="20"/>
            <w:u w:val="single"/>
          </w:rPr>
          <w:t>anne.crocker@umontreal.ca</w:t>
        </w:r>
      </w:hyperlink>
      <w:r>
        <w:rPr>
          <w:sz w:val="20"/>
        </w:rPr>
        <w:t xml:space="preserve"> with the subject line: "RAP-Proches Postdoctoral Application"</w:t>
      </w:r>
    </w:p>
    <w:p w14:paraId="05E4344A" w14:textId="77777777" w:rsidR="007F6497" w:rsidRPr="007F57EC" w:rsidRDefault="001F6238" w:rsidP="001F6238">
      <w:pPr>
        <w:spacing w:after="60" w:line="240" w:lineRule="auto"/>
        <w:jc w:val="both"/>
        <w:rPr>
          <w:rFonts w:cstheme="minorHAnsi"/>
          <w:sz w:val="20"/>
          <w:szCs w:val="20"/>
        </w:rPr>
      </w:pPr>
      <w:r>
        <w:rPr>
          <w:sz w:val="20"/>
        </w:rPr>
        <w:t>Please submit:</w:t>
      </w:r>
    </w:p>
    <w:p w14:paraId="1EB6A97E" w14:textId="77777777" w:rsidR="007F6497" w:rsidRPr="007F57EC" w:rsidRDefault="007F6497" w:rsidP="007F6497">
      <w:pPr>
        <w:pStyle w:val="Paragraphedeliste"/>
        <w:numPr>
          <w:ilvl w:val="0"/>
          <w:numId w:val="2"/>
        </w:numPr>
        <w:spacing w:line="240" w:lineRule="auto"/>
        <w:jc w:val="both"/>
        <w:rPr>
          <w:rFonts w:cstheme="minorHAnsi"/>
          <w:sz w:val="20"/>
          <w:szCs w:val="20"/>
          <w:lang w:val="en-CA"/>
        </w:rPr>
      </w:pPr>
      <w:r>
        <w:rPr>
          <w:sz w:val="20"/>
        </w:rPr>
        <w:t>Your curriculum vitae</w:t>
      </w:r>
    </w:p>
    <w:p w14:paraId="6090F980" w14:textId="562AE6DA" w:rsidR="007F6497" w:rsidRPr="008E376D" w:rsidRDefault="007F6497" w:rsidP="007F6497">
      <w:pPr>
        <w:pStyle w:val="Paragraphedeliste"/>
        <w:numPr>
          <w:ilvl w:val="0"/>
          <w:numId w:val="2"/>
        </w:numPr>
        <w:spacing w:line="240" w:lineRule="auto"/>
        <w:jc w:val="both"/>
        <w:rPr>
          <w:rFonts w:cstheme="minorHAnsi"/>
          <w:sz w:val="20"/>
          <w:szCs w:val="20"/>
          <w:lang w:val="en-CA"/>
        </w:rPr>
      </w:pPr>
      <w:r w:rsidRPr="008E376D">
        <w:rPr>
          <w:sz w:val="20"/>
          <w:lang w:val="en-CA"/>
        </w:rPr>
        <w:t>A letter of intent describing your research interests, experience, and career goals</w:t>
      </w:r>
    </w:p>
    <w:p w14:paraId="34C07C37" w14:textId="77777777" w:rsidR="007F6497" w:rsidRPr="007F57EC" w:rsidRDefault="007F6497" w:rsidP="007F6497">
      <w:pPr>
        <w:pStyle w:val="Paragraphedeliste"/>
        <w:numPr>
          <w:ilvl w:val="0"/>
          <w:numId w:val="2"/>
        </w:numPr>
        <w:spacing w:line="240" w:lineRule="auto"/>
        <w:jc w:val="both"/>
        <w:rPr>
          <w:rFonts w:cstheme="minorHAnsi"/>
          <w:sz w:val="20"/>
          <w:szCs w:val="20"/>
        </w:rPr>
      </w:pPr>
      <w:r>
        <w:rPr>
          <w:sz w:val="20"/>
        </w:rPr>
        <w:t>Two letters of recommendation</w:t>
      </w:r>
    </w:p>
    <w:p w14:paraId="576A2637" w14:textId="77777777" w:rsidR="00413893" w:rsidRPr="007F57EC" w:rsidRDefault="007F6497" w:rsidP="001F6238">
      <w:pPr>
        <w:pStyle w:val="Paragraphedeliste"/>
        <w:numPr>
          <w:ilvl w:val="0"/>
          <w:numId w:val="2"/>
        </w:numPr>
        <w:spacing w:line="240" w:lineRule="auto"/>
        <w:jc w:val="both"/>
        <w:rPr>
          <w:rFonts w:cstheme="minorHAnsi"/>
          <w:sz w:val="20"/>
          <w:szCs w:val="20"/>
        </w:rPr>
      </w:pPr>
      <w:r>
        <w:rPr>
          <w:sz w:val="20"/>
        </w:rPr>
        <w:t>Two manuscripts</w:t>
      </w:r>
    </w:p>
    <w:p w14:paraId="226E6E82" w14:textId="469CA37B" w:rsidR="00A80EF6" w:rsidRPr="007F57EC" w:rsidRDefault="00A80EF6" w:rsidP="00A80EF6">
      <w:pPr>
        <w:spacing w:line="240" w:lineRule="auto"/>
        <w:jc w:val="both"/>
        <w:rPr>
          <w:rFonts w:cstheme="minorHAnsi"/>
          <w:b/>
          <w:bCs/>
          <w:color w:val="000000" w:themeColor="text1"/>
          <w:sz w:val="22"/>
          <w:szCs w:val="22"/>
          <w:lang w:val="fr-CA"/>
        </w:rPr>
      </w:pPr>
      <w:r>
        <w:rPr>
          <w:b/>
          <w:sz w:val="22"/>
        </w:rPr>
        <w:t>Equity, Diversity and Inclusion</w:t>
      </w:r>
    </w:p>
    <w:p w14:paraId="7FFF9521" w14:textId="5839ACB1" w:rsidR="00A80EF6" w:rsidRPr="008E376D" w:rsidRDefault="00A80EF6" w:rsidP="00A80EF6">
      <w:pPr>
        <w:spacing w:line="240" w:lineRule="auto"/>
        <w:jc w:val="both"/>
        <w:rPr>
          <w:rFonts w:cstheme="minorHAnsi"/>
          <w:sz w:val="20"/>
          <w:szCs w:val="20"/>
        </w:rPr>
      </w:pPr>
      <w:r>
        <w:rPr>
          <w:sz w:val="20"/>
        </w:rPr>
        <w:t>The Observatory values diversity in backgrounds, experiences, and perspectives. Applications from individuals belonging to groups that are underrepresented in research are encouraged. Any accommodations required during the selection process may be discussed confidentially.</w:t>
      </w:r>
    </w:p>
    <w:sectPr w:rsidR="00A80EF6" w:rsidRPr="008E376D" w:rsidSect="003D4A1A">
      <w:headerReference w:type="default" r:id="rId11"/>
      <w:footerReference w:type="default" r:id="rId12"/>
      <w:pgSz w:w="12240" w:h="15840"/>
      <w:pgMar w:top="1440" w:right="1080" w:bottom="1440" w:left="1080" w:header="720" w:footer="720" w:gutter="0"/>
      <w:pgBorders w:offsetFrom="page">
        <w:top w:val="single" w:sz="8" w:space="24" w:color="195C79"/>
        <w:left w:val="single" w:sz="8" w:space="24" w:color="195C79"/>
        <w:bottom w:val="single" w:sz="8" w:space="24" w:color="195C79"/>
        <w:right w:val="single" w:sz="8" w:space="24" w:color="195C79"/>
      </w:pgBorders>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13047" w14:textId="77777777" w:rsidR="004B46BE" w:rsidRDefault="004B46BE" w:rsidP="001F52C4">
      <w:pPr>
        <w:spacing w:after="0" w:line="240" w:lineRule="auto"/>
      </w:pPr>
      <w:r>
        <w:separator/>
      </w:r>
    </w:p>
  </w:endnote>
  <w:endnote w:type="continuationSeparator" w:id="0">
    <w:p w14:paraId="14A302CD" w14:textId="77777777" w:rsidR="004B46BE" w:rsidRDefault="004B46BE" w:rsidP="001F52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38873" w14:textId="58704965" w:rsidR="001F52C4" w:rsidRDefault="004C788C" w:rsidP="001F52C4">
    <w:pPr>
      <w:pStyle w:val="Pieddepage"/>
      <w:jc w:val="right"/>
    </w:pPr>
    <w:r>
      <w:rPr>
        <w:noProof/>
      </w:rPr>
      <w:drawing>
        <wp:anchor distT="0" distB="0" distL="114300" distR="114300" simplePos="0" relativeHeight="251661312" behindDoc="1" locked="0" layoutInCell="1" allowOverlap="1" wp14:anchorId="66BC941C" wp14:editId="67C62FC2">
          <wp:simplePos x="0" y="0"/>
          <wp:positionH relativeFrom="margin">
            <wp:posOffset>52705</wp:posOffset>
          </wp:positionH>
          <wp:positionV relativeFrom="paragraph">
            <wp:posOffset>59788</wp:posOffset>
          </wp:positionV>
          <wp:extent cx="1532681" cy="606230"/>
          <wp:effectExtent l="0" t="0" r="0" b="3810"/>
          <wp:wrapNone/>
          <wp:docPr id="13237266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72669" name="Picture 132372669"/>
                  <pic:cNvPicPr/>
                </pic:nvPicPr>
                <pic:blipFill>
                  <a:blip r:embed="rId1">
                    <a:extLst>
                      <a:ext uri="{28A0092B-C50C-407E-A947-70E740481C1C}">
                        <a14:useLocalDpi xmlns:a14="http://schemas.microsoft.com/office/drawing/2010/main" val="0"/>
                      </a:ext>
                    </a:extLst>
                  </a:blip>
                  <a:stretch>
                    <a:fillRect/>
                  </a:stretch>
                </pic:blipFill>
                <pic:spPr>
                  <a:xfrm>
                    <a:off x="0" y="0"/>
                    <a:ext cx="1532681" cy="606230"/>
                  </a:xfrm>
                  <a:prstGeom prst="rect">
                    <a:avLst/>
                  </a:prstGeom>
                </pic:spPr>
              </pic:pic>
            </a:graphicData>
          </a:graphic>
          <wp14:sizeRelH relativeFrom="page">
            <wp14:pctWidth>0</wp14:pctWidth>
          </wp14:sizeRelH>
          <wp14:sizeRelV relativeFrom="page">
            <wp14:pctHeight>0</wp14:pctHeight>
          </wp14:sizeRelV>
        </wp:anchor>
      </w:drawing>
    </w:r>
    <w:r w:rsidR="00A80EF6" w:rsidRPr="00A80EF6">
      <w:rPr>
        <w:noProof/>
      </w:rPr>
      <w:drawing>
        <wp:inline distT="0" distB="0" distL="0" distR="0" wp14:anchorId="43720EB6" wp14:editId="6FCB1E29">
          <wp:extent cx="2309019" cy="668195"/>
          <wp:effectExtent l="0" t="0" r="0" b="0"/>
          <wp:docPr id="19207479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747953" name=""/>
                  <pic:cNvPicPr/>
                </pic:nvPicPr>
                <pic:blipFill>
                  <a:blip r:embed="rId2"/>
                  <a:stretch>
                    <a:fillRect/>
                  </a:stretch>
                </pic:blipFill>
                <pic:spPr>
                  <a:xfrm>
                    <a:off x="0" y="0"/>
                    <a:ext cx="2437594" cy="70540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FBC3F" w14:textId="77777777" w:rsidR="004B46BE" w:rsidRDefault="004B46BE" w:rsidP="001F52C4">
      <w:pPr>
        <w:spacing w:after="0" w:line="240" w:lineRule="auto"/>
      </w:pPr>
      <w:r>
        <w:separator/>
      </w:r>
    </w:p>
  </w:footnote>
  <w:footnote w:type="continuationSeparator" w:id="0">
    <w:p w14:paraId="0E9F4D4E" w14:textId="77777777" w:rsidR="004B46BE" w:rsidRDefault="004B46BE" w:rsidP="001F52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50802" w14:textId="77777777" w:rsidR="001F52C4" w:rsidRDefault="001F52C4">
    <w:pPr>
      <w:pStyle w:val="En-tte"/>
    </w:pPr>
    <w:r w:rsidRPr="0027549E">
      <w:rPr>
        <w:rFonts w:eastAsia="Times New Roman" w:cstheme="minorHAnsi"/>
        <w:noProof/>
        <w:sz w:val="23"/>
        <w:szCs w:val="23"/>
        <w:lang w:val="fr-CA" w:eastAsia="fr-CA"/>
      </w:rPr>
      <w:drawing>
        <wp:anchor distT="0" distB="0" distL="114300" distR="114300" simplePos="0" relativeHeight="251659264" behindDoc="1" locked="0" layoutInCell="1" allowOverlap="1" wp14:anchorId="540BCD49" wp14:editId="63CF5F15">
          <wp:simplePos x="0" y="0"/>
          <wp:positionH relativeFrom="column">
            <wp:posOffset>-38100</wp:posOffset>
          </wp:positionH>
          <wp:positionV relativeFrom="page">
            <wp:posOffset>342900</wp:posOffset>
          </wp:positionV>
          <wp:extent cx="2350770" cy="638175"/>
          <wp:effectExtent l="0" t="0" r="0" b="9525"/>
          <wp:wrapThrough wrapText="bothSides">
            <wp:wrapPolygon edited="0">
              <wp:start x="1225" y="0"/>
              <wp:lineTo x="875" y="1934"/>
              <wp:lineTo x="0" y="9672"/>
              <wp:lineTo x="0" y="15475"/>
              <wp:lineTo x="2451" y="21278"/>
              <wp:lineTo x="21355" y="21278"/>
              <wp:lineTo x="21355" y="0"/>
              <wp:lineTo x="1225"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stitutPinel_Cou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50770" cy="638175"/>
                  </a:xfrm>
                  <a:prstGeom prst="rect">
                    <a:avLst/>
                  </a:prstGeom>
                </pic:spPr>
              </pic:pic>
            </a:graphicData>
          </a:graphic>
          <wp14:sizeRelH relativeFrom="margin">
            <wp14:pctWidth>0</wp14:pctWidth>
          </wp14:sizeRelH>
          <wp14:sizeRelV relativeFrom="margin">
            <wp14:pctHeight>0</wp14:pctHeight>
          </wp14:sizeRelV>
        </wp:anchor>
      </w:drawing>
    </w:r>
    <w:r w:rsidRPr="0027549E">
      <w:rPr>
        <w:rFonts w:eastAsia="Times New Roman" w:cstheme="minorHAnsi"/>
        <w:noProof/>
        <w:sz w:val="23"/>
        <w:szCs w:val="23"/>
        <w:lang w:val="fr-CA" w:eastAsia="fr-CA"/>
      </w:rPr>
      <w:drawing>
        <wp:anchor distT="0" distB="0" distL="114300" distR="114300" simplePos="0" relativeHeight="251660288" behindDoc="0" locked="0" layoutInCell="1" allowOverlap="1" wp14:anchorId="27B467A8" wp14:editId="4EF9576C">
          <wp:simplePos x="0" y="0"/>
          <wp:positionH relativeFrom="column">
            <wp:posOffset>4991735</wp:posOffset>
          </wp:positionH>
          <wp:positionV relativeFrom="paragraph">
            <wp:posOffset>-40640</wp:posOffset>
          </wp:positionV>
          <wp:extent cx="1382395" cy="565150"/>
          <wp:effectExtent l="0" t="0" r="8255" b="6350"/>
          <wp:wrapNone/>
          <wp:docPr id="2" name="Picture 2" descr="cid:2BACF3E3-88FD-443C-9247-40731EBF4BB2@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CE0142A-BCF4-4A00-95BE-30F5C6034F51" descr="cid:2BACF3E3-88FD-443C-9247-40731EBF4BB2@home"/>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382395" cy="56515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FF0220"/>
    <w:multiLevelType w:val="hybridMultilevel"/>
    <w:tmpl w:val="7480BEF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77ED0070"/>
    <w:multiLevelType w:val="hybridMultilevel"/>
    <w:tmpl w:val="E22652FE"/>
    <w:lvl w:ilvl="0" w:tplc="5C60626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B4208AC">
      <w:start w:val="1"/>
      <w:numFmt w:val="bullet"/>
      <w:lvlText w:val="o"/>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67EF1A2">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4D669EA">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0E0FA54">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37836CA">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76EA6E4">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C661718">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34080C4">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450631649">
    <w:abstractNumId w:val="1"/>
  </w:num>
  <w:num w:numId="2" w16cid:durableId="15478354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BAE"/>
    <w:rsid w:val="00035A5F"/>
    <w:rsid w:val="00074905"/>
    <w:rsid w:val="000D686A"/>
    <w:rsid w:val="00120C61"/>
    <w:rsid w:val="00151471"/>
    <w:rsid w:val="0019488A"/>
    <w:rsid w:val="001E4A63"/>
    <w:rsid w:val="001F52C4"/>
    <w:rsid w:val="001F6238"/>
    <w:rsid w:val="0020092D"/>
    <w:rsid w:val="0027549E"/>
    <w:rsid w:val="002859C5"/>
    <w:rsid w:val="002864F8"/>
    <w:rsid w:val="002C1F99"/>
    <w:rsid w:val="002D638C"/>
    <w:rsid w:val="00311DEF"/>
    <w:rsid w:val="00381B10"/>
    <w:rsid w:val="0039312C"/>
    <w:rsid w:val="003D4A1A"/>
    <w:rsid w:val="003E461A"/>
    <w:rsid w:val="00413893"/>
    <w:rsid w:val="004A1F70"/>
    <w:rsid w:val="004B46BE"/>
    <w:rsid w:val="004C788C"/>
    <w:rsid w:val="004D015D"/>
    <w:rsid w:val="004E490E"/>
    <w:rsid w:val="004F4182"/>
    <w:rsid w:val="00527A9C"/>
    <w:rsid w:val="00576388"/>
    <w:rsid w:val="00581115"/>
    <w:rsid w:val="00594780"/>
    <w:rsid w:val="005A4F2A"/>
    <w:rsid w:val="005D4470"/>
    <w:rsid w:val="005E52D7"/>
    <w:rsid w:val="006C3F9D"/>
    <w:rsid w:val="006F2E74"/>
    <w:rsid w:val="007000DD"/>
    <w:rsid w:val="007C7FE5"/>
    <w:rsid w:val="007E7954"/>
    <w:rsid w:val="007F57EC"/>
    <w:rsid w:val="007F6497"/>
    <w:rsid w:val="007F6706"/>
    <w:rsid w:val="00816363"/>
    <w:rsid w:val="008B2816"/>
    <w:rsid w:val="008E376D"/>
    <w:rsid w:val="009B2E8E"/>
    <w:rsid w:val="009C6D87"/>
    <w:rsid w:val="009D29D8"/>
    <w:rsid w:val="009D4D79"/>
    <w:rsid w:val="00A80EF6"/>
    <w:rsid w:val="00AD518B"/>
    <w:rsid w:val="00B24444"/>
    <w:rsid w:val="00B45BAE"/>
    <w:rsid w:val="00B80665"/>
    <w:rsid w:val="00BA5874"/>
    <w:rsid w:val="00C21277"/>
    <w:rsid w:val="00C74770"/>
    <w:rsid w:val="00CD6875"/>
    <w:rsid w:val="00CE7DF3"/>
    <w:rsid w:val="00D17686"/>
    <w:rsid w:val="00D404BE"/>
    <w:rsid w:val="00D41423"/>
    <w:rsid w:val="00D81A41"/>
    <w:rsid w:val="00DA6042"/>
    <w:rsid w:val="00DE4DD1"/>
    <w:rsid w:val="00DE7212"/>
    <w:rsid w:val="00DF0F56"/>
    <w:rsid w:val="00E30671"/>
    <w:rsid w:val="00E423DB"/>
    <w:rsid w:val="00E42424"/>
    <w:rsid w:val="00EF5CC7"/>
    <w:rsid w:val="00F9036D"/>
    <w:rsid w:val="00FE697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EFA74C"/>
  <w15:docId w15:val="{680D80C9-FF7A-4583-81BA-763E163EA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CA" w:eastAsia="en-CA"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0DD"/>
  </w:style>
  <w:style w:type="paragraph" w:styleId="Titre1">
    <w:name w:val="heading 1"/>
    <w:basedOn w:val="Normal"/>
    <w:next w:val="Normal"/>
    <w:link w:val="Titre1Car"/>
    <w:uiPriority w:val="9"/>
    <w:qFormat/>
    <w:rsid w:val="007000DD"/>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Titre2">
    <w:name w:val="heading 2"/>
    <w:basedOn w:val="Normal"/>
    <w:next w:val="Normal"/>
    <w:link w:val="Titre2Car"/>
    <w:uiPriority w:val="9"/>
    <w:semiHidden/>
    <w:unhideWhenUsed/>
    <w:qFormat/>
    <w:rsid w:val="007000DD"/>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Titre3">
    <w:name w:val="heading 3"/>
    <w:basedOn w:val="Normal"/>
    <w:next w:val="Normal"/>
    <w:link w:val="Titre3Car"/>
    <w:uiPriority w:val="9"/>
    <w:semiHidden/>
    <w:unhideWhenUsed/>
    <w:qFormat/>
    <w:rsid w:val="007000DD"/>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Titre4">
    <w:name w:val="heading 4"/>
    <w:basedOn w:val="Normal"/>
    <w:next w:val="Normal"/>
    <w:link w:val="Titre4Car"/>
    <w:uiPriority w:val="9"/>
    <w:semiHidden/>
    <w:unhideWhenUsed/>
    <w:qFormat/>
    <w:rsid w:val="007000DD"/>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Titre5">
    <w:name w:val="heading 5"/>
    <w:basedOn w:val="Normal"/>
    <w:next w:val="Normal"/>
    <w:link w:val="Titre5Car"/>
    <w:uiPriority w:val="9"/>
    <w:semiHidden/>
    <w:unhideWhenUsed/>
    <w:qFormat/>
    <w:rsid w:val="007000DD"/>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Titre6">
    <w:name w:val="heading 6"/>
    <w:basedOn w:val="Normal"/>
    <w:next w:val="Normal"/>
    <w:link w:val="Titre6Car"/>
    <w:uiPriority w:val="9"/>
    <w:semiHidden/>
    <w:unhideWhenUsed/>
    <w:qFormat/>
    <w:rsid w:val="007000DD"/>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Titre7">
    <w:name w:val="heading 7"/>
    <w:basedOn w:val="Normal"/>
    <w:next w:val="Normal"/>
    <w:link w:val="Titre7Car"/>
    <w:uiPriority w:val="9"/>
    <w:semiHidden/>
    <w:unhideWhenUsed/>
    <w:qFormat/>
    <w:rsid w:val="007000DD"/>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Titre8">
    <w:name w:val="heading 8"/>
    <w:basedOn w:val="Normal"/>
    <w:next w:val="Normal"/>
    <w:link w:val="Titre8Car"/>
    <w:uiPriority w:val="9"/>
    <w:semiHidden/>
    <w:unhideWhenUsed/>
    <w:qFormat/>
    <w:rsid w:val="007000DD"/>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Titre9">
    <w:name w:val="heading 9"/>
    <w:basedOn w:val="Normal"/>
    <w:next w:val="Normal"/>
    <w:link w:val="Titre9Car"/>
    <w:uiPriority w:val="9"/>
    <w:semiHidden/>
    <w:unhideWhenUsed/>
    <w:qFormat/>
    <w:rsid w:val="007000DD"/>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F52C4"/>
    <w:pPr>
      <w:tabs>
        <w:tab w:val="center" w:pos="4320"/>
        <w:tab w:val="right" w:pos="8640"/>
      </w:tabs>
      <w:spacing w:after="0" w:line="240" w:lineRule="auto"/>
    </w:pPr>
  </w:style>
  <w:style w:type="character" w:customStyle="1" w:styleId="En-tteCar">
    <w:name w:val="En-tête Car"/>
    <w:basedOn w:val="Policepardfaut"/>
    <w:link w:val="En-tte"/>
    <w:uiPriority w:val="99"/>
    <w:rsid w:val="001F52C4"/>
    <w:rPr>
      <w:rFonts w:ascii="Calibri" w:eastAsia="Calibri" w:hAnsi="Calibri" w:cs="Calibri"/>
      <w:color w:val="000000"/>
      <w:sz w:val="24"/>
    </w:rPr>
  </w:style>
  <w:style w:type="paragraph" w:styleId="Pieddepage">
    <w:name w:val="footer"/>
    <w:basedOn w:val="Normal"/>
    <w:link w:val="PieddepageCar"/>
    <w:uiPriority w:val="99"/>
    <w:unhideWhenUsed/>
    <w:rsid w:val="001F52C4"/>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1F52C4"/>
    <w:rPr>
      <w:rFonts w:ascii="Calibri" w:eastAsia="Calibri" w:hAnsi="Calibri" w:cs="Calibri"/>
      <w:color w:val="000000"/>
      <w:sz w:val="24"/>
    </w:rPr>
  </w:style>
  <w:style w:type="character" w:customStyle="1" w:styleId="Titre1Car">
    <w:name w:val="Titre 1 Car"/>
    <w:basedOn w:val="Policepardfaut"/>
    <w:link w:val="Titre1"/>
    <w:uiPriority w:val="9"/>
    <w:rsid w:val="007000DD"/>
    <w:rPr>
      <w:rFonts w:asciiTheme="majorHAnsi" w:eastAsiaTheme="majorEastAsia" w:hAnsiTheme="majorHAnsi" w:cstheme="majorBidi"/>
      <w:color w:val="262626" w:themeColor="text1" w:themeTint="D9"/>
      <w:sz w:val="40"/>
      <w:szCs w:val="40"/>
    </w:rPr>
  </w:style>
  <w:style w:type="character" w:customStyle="1" w:styleId="Titre2Car">
    <w:name w:val="Titre 2 Car"/>
    <w:basedOn w:val="Policepardfaut"/>
    <w:link w:val="Titre2"/>
    <w:uiPriority w:val="9"/>
    <w:semiHidden/>
    <w:rsid w:val="007000DD"/>
    <w:rPr>
      <w:rFonts w:asciiTheme="majorHAnsi" w:eastAsiaTheme="majorEastAsia" w:hAnsiTheme="majorHAnsi" w:cstheme="majorBidi"/>
      <w:color w:val="ED7D31" w:themeColor="accent2"/>
      <w:sz w:val="36"/>
      <w:szCs w:val="36"/>
    </w:rPr>
  </w:style>
  <w:style w:type="character" w:customStyle="1" w:styleId="Titre3Car">
    <w:name w:val="Titre 3 Car"/>
    <w:basedOn w:val="Policepardfaut"/>
    <w:link w:val="Titre3"/>
    <w:uiPriority w:val="9"/>
    <w:semiHidden/>
    <w:rsid w:val="007000DD"/>
    <w:rPr>
      <w:rFonts w:asciiTheme="majorHAnsi" w:eastAsiaTheme="majorEastAsia" w:hAnsiTheme="majorHAnsi" w:cstheme="majorBidi"/>
      <w:color w:val="C45911" w:themeColor="accent2" w:themeShade="BF"/>
      <w:sz w:val="32"/>
      <w:szCs w:val="32"/>
    </w:rPr>
  </w:style>
  <w:style w:type="character" w:customStyle="1" w:styleId="Titre4Car">
    <w:name w:val="Titre 4 Car"/>
    <w:basedOn w:val="Policepardfaut"/>
    <w:link w:val="Titre4"/>
    <w:uiPriority w:val="9"/>
    <w:semiHidden/>
    <w:rsid w:val="007000DD"/>
    <w:rPr>
      <w:rFonts w:asciiTheme="majorHAnsi" w:eastAsiaTheme="majorEastAsia" w:hAnsiTheme="majorHAnsi" w:cstheme="majorBidi"/>
      <w:i/>
      <w:iCs/>
      <w:color w:val="833C0B" w:themeColor="accent2" w:themeShade="80"/>
      <w:sz w:val="28"/>
      <w:szCs w:val="28"/>
    </w:rPr>
  </w:style>
  <w:style w:type="character" w:customStyle="1" w:styleId="Titre5Car">
    <w:name w:val="Titre 5 Car"/>
    <w:basedOn w:val="Policepardfaut"/>
    <w:link w:val="Titre5"/>
    <w:uiPriority w:val="9"/>
    <w:semiHidden/>
    <w:rsid w:val="007000DD"/>
    <w:rPr>
      <w:rFonts w:asciiTheme="majorHAnsi" w:eastAsiaTheme="majorEastAsia" w:hAnsiTheme="majorHAnsi" w:cstheme="majorBidi"/>
      <w:color w:val="C45911" w:themeColor="accent2" w:themeShade="BF"/>
      <w:sz w:val="24"/>
      <w:szCs w:val="24"/>
    </w:rPr>
  </w:style>
  <w:style w:type="character" w:customStyle="1" w:styleId="Titre6Car">
    <w:name w:val="Titre 6 Car"/>
    <w:basedOn w:val="Policepardfaut"/>
    <w:link w:val="Titre6"/>
    <w:uiPriority w:val="9"/>
    <w:semiHidden/>
    <w:rsid w:val="007000DD"/>
    <w:rPr>
      <w:rFonts w:asciiTheme="majorHAnsi" w:eastAsiaTheme="majorEastAsia" w:hAnsiTheme="majorHAnsi" w:cstheme="majorBidi"/>
      <w:i/>
      <w:iCs/>
      <w:color w:val="833C0B" w:themeColor="accent2" w:themeShade="80"/>
      <w:sz w:val="24"/>
      <w:szCs w:val="24"/>
    </w:rPr>
  </w:style>
  <w:style w:type="character" w:customStyle="1" w:styleId="Titre7Car">
    <w:name w:val="Titre 7 Car"/>
    <w:basedOn w:val="Policepardfaut"/>
    <w:link w:val="Titre7"/>
    <w:uiPriority w:val="9"/>
    <w:semiHidden/>
    <w:rsid w:val="007000DD"/>
    <w:rPr>
      <w:rFonts w:asciiTheme="majorHAnsi" w:eastAsiaTheme="majorEastAsia" w:hAnsiTheme="majorHAnsi" w:cstheme="majorBidi"/>
      <w:b/>
      <w:bCs/>
      <w:color w:val="833C0B" w:themeColor="accent2" w:themeShade="80"/>
      <w:sz w:val="22"/>
      <w:szCs w:val="22"/>
    </w:rPr>
  </w:style>
  <w:style w:type="character" w:customStyle="1" w:styleId="Titre8Car">
    <w:name w:val="Titre 8 Car"/>
    <w:basedOn w:val="Policepardfaut"/>
    <w:link w:val="Titre8"/>
    <w:uiPriority w:val="9"/>
    <w:semiHidden/>
    <w:rsid w:val="007000DD"/>
    <w:rPr>
      <w:rFonts w:asciiTheme="majorHAnsi" w:eastAsiaTheme="majorEastAsia" w:hAnsiTheme="majorHAnsi" w:cstheme="majorBidi"/>
      <w:color w:val="833C0B" w:themeColor="accent2" w:themeShade="80"/>
      <w:sz w:val="22"/>
      <w:szCs w:val="22"/>
    </w:rPr>
  </w:style>
  <w:style w:type="character" w:customStyle="1" w:styleId="Titre9Car">
    <w:name w:val="Titre 9 Car"/>
    <w:basedOn w:val="Policepardfaut"/>
    <w:link w:val="Titre9"/>
    <w:uiPriority w:val="9"/>
    <w:semiHidden/>
    <w:rsid w:val="007000DD"/>
    <w:rPr>
      <w:rFonts w:asciiTheme="majorHAnsi" w:eastAsiaTheme="majorEastAsia" w:hAnsiTheme="majorHAnsi" w:cstheme="majorBidi"/>
      <w:i/>
      <w:iCs/>
      <w:color w:val="833C0B" w:themeColor="accent2" w:themeShade="80"/>
      <w:sz w:val="22"/>
      <w:szCs w:val="22"/>
    </w:rPr>
  </w:style>
  <w:style w:type="paragraph" w:styleId="Lgende">
    <w:name w:val="caption"/>
    <w:basedOn w:val="Normal"/>
    <w:next w:val="Normal"/>
    <w:uiPriority w:val="35"/>
    <w:semiHidden/>
    <w:unhideWhenUsed/>
    <w:qFormat/>
    <w:rsid w:val="007000DD"/>
    <w:pPr>
      <w:spacing w:line="240" w:lineRule="auto"/>
    </w:pPr>
    <w:rPr>
      <w:b/>
      <w:bCs/>
      <w:color w:val="404040" w:themeColor="text1" w:themeTint="BF"/>
      <w:sz w:val="16"/>
      <w:szCs w:val="16"/>
    </w:rPr>
  </w:style>
  <w:style w:type="paragraph" w:styleId="Titre">
    <w:name w:val="Title"/>
    <w:basedOn w:val="Normal"/>
    <w:next w:val="Normal"/>
    <w:link w:val="TitreCar"/>
    <w:uiPriority w:val="10"/>
    <w:qFormat/>
    <w:rsid w:val="007000DD"/>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reCar">
    <w:name w:val="Titre Car"/>
    <w:basedOn w:val="Policepardfaut"/>
    <w:link w:val="Titre"/>
    <w:uiPriority w:val="10"/>
    <w:rsid w:val="007000DD"/>
    <w:rPr>
      <w:rFonts w:asciiTheme="majorHAnsi" w:eastAsiaTheme="majorEastAsia" w:hAnsiTheme="majorHAnsi" w:cstheme="majorBidi"/>
      <w:color w:val="262626" w:themeColor="text1" w:themeTint="D9"/>
      <w:sz w:val="96"/>
      <w:szCs w:val="96"/>
    </w:rPr>
  </w:style>
  <w:style w:type="paragraph" w:styleId="Sous-titre">
    <w:name w:val="Subtitle"/>
    <w:basedOn w:val="Normal"/>
    <w:next w:val="Normal"/>
    <w:link w:val="Sous-titreCar"/>
    <w:uiPriority w:val="11"/>
    <w:qFormat/>
    <w:rsid w:val="007000DD"/>
    <w:pPr>
      <w:numPr>
        <w:ilvl w:val="1"/>
      </w:numPr>
      <w:spacing w:after="240"/>
    </w:pPr>
    <w:rPr>
      <w:caps/>
      <w:color w:val="404040" w:themeColor="text1" w:themeTint="BF"/>
      <w:spacing w:val="20"/>
      <w:sz w:val="28"/>
      <w:szCs w:val="28"/>
    </w:rPr>
  </w:style>
  <w:style w:type="character" w:customStyle="1" w:styleId="Sous-titreCar">
    <w:name w:val="Sous-titre Car"/>
    <w:basedOn w:val="Policepardfaut"/>
    <w:link w:val="Sous-titre"/>
    <w:uiPriority w:val="11"/>
    <w:rsid w:val="007000DD"/>
    <w:rPr>
      <w:caps/>
      <w:color w:val="404040" w:themeColor="text1" w:themeTint="BF"/>
      <w:spacing w:val="20"/>
      <w:sz w:val="28"/>
      <w:szCs w:val="28"/>
    </w:rPr>
  </w:style>
  <w:style w:type="character" w:styleId="lev">
    <w:name w:val="Strong"/>
    <w:basedOn w:val="Policepardfaut"/>
    <w:uiPriority w:val="22"/>
    <w:qFormat/>
    <w:rsid w:val="007000DD"/>
    <w:rPr>
      <w:b/>
      <w:bCs/>
    </w:rPr>
  </w:style>
  <w:style w:type="character" w:styleId="Accentuation">
    <w:name w:val="Emphasis"/>
    <w:basedOn w:val="Policepardfaut"/>
    <w:uiPriority w:val="20"/>
    <w:qFormat/>
    <w:rsid w:val="007000DD"/>
    <w:rPr>
      <w:i/>
      <w:iCs/>
      <w:color w:val="000000" w:themeColor="text1"/>
    </w:rPr>
  </w:style>
  <w:style w:type="paragraph" w:styleId="Sansinterligne">
    <w:name w:val="No Spacing"/>
    <w:uiPriority w:val="1"/>
    <w:qFormat/>
    <w:rsid w:val="007000DD"/>
    <w:pPr>
      <w:spacing w:after="0" w:line="240" w:lineRule="auto"/>
    </w:pPr>
  </w:style>
  <w:style w:type="paragraph" w:styleId="Citation">
    <w:name w:val="Quote"/>
    <w:basedOn w:val="Normal"/>
    <w:next w:val="Normal"/>
    <w:link w:val="CitationCar"/>
    <w:uiPriority w:val="29"/>
    <w:qFormat/>
    <w:rsid w:val="007000DD"/>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ionCar">
    <w:name w:val="Citation Car"/>
    <w:basedOn w:val="Policepardfaut"/>
    <w:link w:val="Citation"/>
    <w:uiPriority w:val="29"/>
    <w:rsid w:val="007000DD"/>
    <w:rPr>
      <w:rFonts w:asciiTheme="majorHAnsi" w:eastAsiaTheme="majorEastAsia" w:hAnsiTheme="majorHAnsi" w:cstheme="majorBidi"/>
      <w:color w:val="000000" w:themeColor="text1"/>
      <w:sz w:val="24"/>
      <w:szCs w:val="24"/>
    </w:rPr>
  </w:style>
  <w:style w:type="paragraph" w:styleId="Citationintense">
    <w:name w:val="Intense Quote"/>
    <w:basedOn w:val="Normal"/>
    <w:next w:val="Normal"/>
    <w:link w:val="CitationintenseCar"/>
    <w:uiPriority w:val="30"/>
    <w:qFormat/>
    <w:rsid w:val="007000DD"/>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CitationintenseCar">
    <w:name w:val="Citation intense Car"/>
    <w:basedOn w:val="Policepardfaut"/>
    <w:link w:val="Citationintense"/>
    <w:uiPriority w:val="30"/>
    <w:rsid w:val="007000DD"/>
    <w:rPr>
      <w:rFonts w:asciiTheme="majorHAnsi" w:eastAsiaTheme="majorEastAsia" w:hAnsiTheme="majorHAnsi" w:cstheme="majorBidi"/>
      <w:sz w:val="24"/>
      <w:szCs w:val="24"/>
    </w:rPr>
  </w:style>
  <w:style w:type="character" w:styleId="Accentuationlgre">
    <w:name w:val="Subtle Emphasis"/>
    <w:basedOn w:val="Policepardfaut"/>
    <w:uiPriority w:val="19"/>
    <w:qFormat/>
    <w:rsid w:val="007000DD"/>
    <w:rPr>
      <w:i/>
      <w:iCs/>
      <w:color w:val="595959" w:themeColor="text1" w:themeTint="A6"/>
    </w:rPr>
  </w:style>
  <w:style w:type="character" w:styleId="Accentuationintense">
    <w:name w:val="Intense Emphasis"/>
    <w:basedOn w:val="Policepardfaut"/>
    <w:uiPriority w:val="21"/>
    <w:qFormat/>
    <w:rsid w:val="007000DD"/>
    <w:rPr>
      <w:b/>
      <w:bCs/>
      <w:i/>
      <w:iCs/>
      <w:caps w:val="0"/>
      <w:smallCaps w:val="0"/>
      <w:strike w:val="0"/>
      <w:dstrike w:val="0"/>
      <w:color w:val="ED7D31" w:themeColor="accent2"/>
    </w:rPr>
  </w:style>
  <w:style w:type="character" w:styleId="Rfrencelgre">
    <w:name w:val="Subtle Reference"/>
    <w:basedOn w:val="Policepardfaut"/>
    <w:uiPriority w:val="31"/>
    <w:qFormat/>
    <w:rsid w:val="007000DD"/>
    <w:rPr>
      <w:caps w:val="0"/>
      <w:smallCaps/>
      <w:color w:val="404040" w:themeColor="text1" w:themeTint="BF"/>
      <w:spacing w:val="0"/>
      <w:u w:val="single" w:color="7F7F7F" w:themeColor="text1" w:themeTint="80"/>
    </w:rPr>
  </w:style>
  <w:style w:type="character" w:styleId="Rfrenceintense">
    <w:name w:val="Intense Reference"/>
    <w:basedOn w:val="Policepardfaut"/>
    <w:uiPriority w:val="32"/>
    <w:qFormat/>
    <w:rsid w:val="007000DD"/>
    <w:rPr>
      <w:b/>
      <w:bCs/>
      <w:caps w:val="0"/>
      <w:smallCaps/>
      <w:color w:val="auto"/>
      <w:spacing w:val="0"/>
      <w:u w:val="single"/>
    </w:rPr>
  </w:style>
  <w:style w:type="character" w:styleId="Titredulivre">
    <w:name w:val="Book Title"/>
    <w:basedOn w:val="Policepardfaut"/>
    <w:uiPriority w:val="33"/>
    <w:qFormat/>
    <w:rsid w:val="007000DD"/>
    <w:rPr>
      <w:b/>
      <w:bCs/>
      <w:caps w:val="0"/>
      <w:smallCaps/>
      <w:spacing w:val="0"/>
    </w:rPr>
  </w:style>
  <w:style w:type="paragraph" w:styleId="En-ttedetabledesmatires">
    <w:name w:val="TOC Heading"/>
    <w:basedOn w:val="Titre1"/>
    <w:next w:val="Normal"/>
    <w:uiPriority w:val="39"/>
    <w:semiHidden/>
    <w:unhideWhenUsed/>
    <w:qFormat/>
    <w:rsid w:val="007000DD"/>
    <w:pPr>
      <w:outlineLvl w:val="9"/>
    </w:pPr>
  </w:style>
  <w:style w:type="character" w:styleId="Lienhypertexte">
    <w:name w:val="Hyperlink"/>
    <w:basedOn w:val="Policepardfaut"/>
    <w:uiPriority w:val="99"/>
    <w:unhideWhenUsed/>
    <w:rsid w:val="007F6497"/>
    <w:rPr>
      <w:color w:val="0563C1" w:themeColor="hyperlink"/>
      <w:u w:val="single"/>
    </w:rPr>
  </w:style>
  <w:style w:type="paragraph" w:styleId="Paragraphedeliste">
    <w:name w:val="List Paragraph"/>
    <w:basedOn w:val="Normal"/>
    <w:uiPriority w:val="34"/>
    <w:qFormat/>
    <w:rsid w:val="007F6497"/>
    <w:pPr>
      <w:spacing w:after="200"/>
      <w:ind w:left="720"/>
      <w:contextualSpacing/>
    </w:pPr>
    <w:rPr>
      <w:rFonts w:eastAsiaTheme="minorHAnsi"/>
      <w:sz w:val="22"/>
      <w:szCs w:val="22"/>
      <w:lang w:val="fr-CA" w:eastAsia="en-US"/>
    </w:rPr>
  </w:style>
  <w:style w:type="character" w:styleId="Mentionnonrsolue">
    <w:name w:val="Unresolved Mention"/>
    <w:basedOn w:val="Policepardfaut"/>
    <w:uiPriority w:val="99"/>
    <w:semiHidden/>
    <w:unhideWhenUsed/>
    <w:rsid w:val="004F4182"/>
    <w:rPr>
      <w:color w:val="605E5C"/>
      <w:shd w:val="clear" w:color="auto" w:fill="E1DFDD"/>
    </w:rPr>
  </w:style>
  <w:style w:type="paragraph" w:styleId="Rvision">
    <w:name w:val="Revision"/>
    <w:hidden/>
    <w:uiPriority w:val="99"/>
    <w:semiHidden/>
    <w:rsid w:val="00D41423"/>
    <w:pPr>
      <w:spacing w:after="0" w:line="240" w:lineRule="auto"/>
    </w:pPr>
  </w:style>
  <w:style w:type="character" w:styleId="Marquedecommentaire">
    <w:name w:val="annotation reference"/>
    <w:basedOn w:val="Policepardfaut"/>
    <w:uiPriority w:val="99"/>
    <w:semiHidden/>
    <w:unhideWhenUsed/>
    <w:rsid w:val="00581115"/>
    <w:rPr>
      <w:sz w:val="16"/>
      <w:szCs w:val="16"/>
    </w:rPr>
  </w:style>
  <w:style w:type="paragraph" w:styleId="Commentaire">
    <w:name w:val="annotation text"/>
    <w:basedOn w:val="Normal"/>
    <w:link w:val="CommentaireCar"/>
    <w:uiPriority w:val="99"/>
    <w:unhideWhenUsed/>
    <w:rsid w:val="00581115"/>
    <w:pPr>
      <w:spacing w:line="240" w:lineRule="auto"/>
    </w:pPr>
    <w:rPr>
      <w:sz w:val="20"/>
      <w:szCs w:val="20"/>
    </w:rPr>
  </w:style>
  <w:style w:type="character" w:customStyle="1" w:styleId="CommentaireCar">
    <w:name w:val="Commentaire Car"/>
    <w:basedOn w:val="Policepardfaut"/>
    <w:link w:val="Commentaire"/>
    <w:uiPriority w:val="99"/>
    <w:rsid w:val="00581115"/>
    <w:rPr>
      <w:sz w:val="20"/>
      <w:szCs w:val="20"/>
    </w:rPr>
  </w:style>
  <w:style w:type="paragraph" w:styleId="Objetducommentaire">
    <w:name w:val="annotation subject"/>
    <w:basedOn w:val="Commentaire"/>
    <w:next w:val="Commentaire"/>
    <w:link w:val="ObjetducommentaireCar"/>
    <w:uiPriority w:val="99"/>
    <w:semiHidden/>
    <w:unhideWhenUsed/>
    <w:rsid w:val="00581115"/>
    <w:rPr>
      <w:b/>
      <w:bCs/>
    </w:rPr>
  </w:style>
  <w:style w:type="character" w:customStyle="1" w:styleId="ObjetducommentaireCar">
    <w:name w:val="Objet du commentaire Car"/>
    <w:basedOn w:val="CommentaireCar"/>
    <w:link w:val="Objetducommentaire"/>
    <w:uiPriority w:val="99"/>
    <w:semiHidden/>
    <w:rsid w:val="0058111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usticesant&#233;mentale.c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69777/338182"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nne.crocker@umontreal.ca" TargetMode="External"/><Relationship Id="rId4" Type="http://schemas.openxmlformats.org/officeDocument/2006/relationships/webSettings" Target="webSettings.xml"/><Relationship Id="rId9" Type="http://schemas.openxmlformats.org/officeDocument/2006/relationships/hyperlink" Target="https://admission.umontreal.ca/programmes/microprogramme-de-deuxieme-cycle-en-sante-mentale-en-contexte-forensiqu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cid:2BACF3E3-88FD-443C-9247-40731EBF4BB2@home"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562</Words>
  <Characters>3097</Characters>
  <Application>Microsoft Office Word</Application>
  <DocSecurity>0</DocSecurity>
  <Lines>25</Lines>
  <Paragraphs>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Hodgins Sheilagh</dc:creator>
  <cp:keywords/>
  <cp:lastModifiedBy>Sophie Charbonneau</cp:lastModifiedBy>
  <cp:revision>13</cp:revision>
  <cp:lastPrinted>2020-09-03T17:43:00Z</cp:lastPrinted>
  <dcterms:created xsi:type="dcterms:W3CDTF">2026-07-23T16:53:00Z</dcterms:created>
  <dcterms:modified xsi:type="dcterms:W3CDTF">2026-08-18T15:17:00Z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7d8d5d-78e2-4a62-9fcd-016eb5e4c57c_Enabled">
    <vt:lpwstr>true</vt:lpwstr>
  </property>
  <property fmtid="{D5CDD505-2E9C-101B-9397-08002B2CF9AE}" pid="3" name="MSIP_Label_6a7d8d5d-78e2-4a62-9fcd-016eb5e4c57c_SetDate">
    <vt:lpwstr>2026-07-17T16:40:31Z</vt:lpwstr>
  </property>
  <property fmtid="{D5CDD505-2E9C-101B-9397-08002B2CF9AE}" pid="4" name="MSIP_Label_6a7d8d5d-78e2-4a62-9fcd-016eb5e4c57c_Method">
    <vt:lpwstr>Standard</vt:lpwstr>
  </property>
  <property fmtid="{D5CDD505-2E9C-101B-9397-08002B2CF9AE}" pid="5" name="MSIP_Label_6a7d8d5d-78e2-4a62-9fcd-016eb5e4c57c_Name">
    <vt:lpwstr>Général</vt:lpwstr>
  </property>
  <property fmtid="{D5CDD505-2E9C-101B-9397-08002B2CF9AE}" pid="6" name="MSIP_Label_6a7d8d5d-78e2-4a62-9fcd-016eb5e4c57c_SiteId">
    <vt:lpwstr>06e1fe28-5f8b-4075-bf6c-ae24be1a7992</vt:lpwstr>
  </property>
  <property fmtid="{D5CDD505-2E9C-101B-9397-08002B2CF9AE}" pid="7" name="MSIP_Label_6a7d8d5d-78e2-4a62-9fcd-016eb5e4c57c_ActionId">
    <vt:lpwstr>589a0a9f-e56e-46ab-b386-3e25bf271e63</vt:lpwstr>
  </property>
  <property fmtid="{D5CDD505-2E9C-101B-9397-08002B2CF9AE}" pid="8" name="MSIP_Label_6a7d8d5d-78e2-4a62-9fcd-016eb5e4c57c_ContentBits">
    <vt:lpwstr>0</vt:lpwstr>
  </property>
  <property fmtid="{D5CDD505-2E9C-101B-9397-08002B2CF9AE}" pid="9" name="MSIP_Label_6a7d8d5d-78e2-4a62-9fcd-016eb5e4c57c_Tag">
    <vt:lpwstr>10, 3, 0, 1</vt:lpwstr>
  </property>
</Properties>
</file>